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22" w:rsidRDefault="009D6422"/>
    <w:p w:rsidR="009D6422" w:rsidRPr="00F47122" w:rsidRDefault="00DF76A0" w:rsidP="009D6422">
      <w:pPr>
        <w:jc w:val="center"/>
        <w:rPr>
          <w:rFonts w:ascii="Verdana" w:hAnsi="Verdana"/>
          <w:b/>
        </w:rPr>
      </w:pPr>
      <w:r w:rsidRPr="00F47122">
        <w:rPr>
          <w:rFonts w:ascii="Verdana" w:hAnsi="Verdana"/>
          <w:b/>
        </w:rPr>
        <w:t xml:space="preserve">ALUMNINAUT - </w:t>
      </w:r>
      <w:r w:rsidR="009D6422" w:rsidRPr="00F47122">
        <w:rPr>
          <w:rFonts w:ascii="Verdana" w:hAnsi="Verdana"/>
          <w:b/>
        </w:rPr>
        <w:t xml:space="preserve">Associação </w:t>
      </w:r>
      <w:r w:rsidRPr="00F47122">
        <w:rPr>
          <w:rFonts w:ascii="Verdana" w:hAnsi="Verdana"/>
          <w:b/>
        </w:rPr>
        <w:t>dos antigos alunos da ENIDH</w:t>
      </w:r>
    </w:p>
    <w:p w:rsidR="009D6422" w:rsidRPr="00F47122" w:rsidRDefault="009D6422" w:rsidP="009D6422">
      <w:pPr>
        <w:jc w:val="center"/>
        <w:rPr>
          <w:rFonts w:ascii="Verdana" w:hAnsi="Verdana"/>
        </w:rPr>
      </w:pPr>
      <w:r w:rsidRPr="00F47122">
        <w:rPr>
          <w:rFonts w:ascii="Verdana" w:hAnsi="Verdana"/>
        </w:rPr>
        <w:t xml:space="preserve">Matrícula na conservatória </w:t>
      </w:r>
      <w:r w:rsidR="00F47122" w:rsidRPr="00F47122">
        <w:rPr>
          <w:rFonts w:ascii="Verdana" w:hAnsi="Verdana"/>
        </w:rPr>
        <w:t>em 12 de Maio de 2016</w:t>
      </w:r>
    </w:p>
    <w:p w:rsidR="009D6422" w:rsidRPr="00F47122" w:rsidRDefault="009D6422" w:rsidP="009D6422">
      <w:pPr>
        <w:jc w:val="center"/>
        <w:rPr>
          <w:rFonts w:ascii="Verdana" w:hAnsi="Verdana"/>
        </w:rPr>
      </w:pPr>
    </w:p>
    <w:p w:rsidR="009D6422" w:rsidRPr="00F47122" w:rsidRDefault="009D6422" w:rsidP="009D6422">
      <w:pPr>
        <w:jc w:val="center"/>
        <w:rPr>
          <w:rFonts w:ascii="Verdana" w:hAnsi="Verdana"/>
        </w:rPr>
      </w:pPr>
    </w:p>
    <w:p w:rsidR="009D6422" w:rsidRPr="00F47122" w:rsidRDefault="009D6422" w:rsidP="009D6422">
      <w:pPr>
        <w:jc w:val="center"/>
        <w:rPr>
          <w:rFonts w:ascii="Verdana" w:hAnsi="Verdana"/>
          <w:b/>
          <w:sz w:val="24"/>
          <w:szCs w:val="24"/>
        </w:rPr>
      </w:pPr>
      <w:r w:rsidRPr="00F47122">
        <w:rPr>
          <w:rFonts w:ascii="Verdana" w:hAnsi="Verdana"/>
          <w:b/>
          <w:sz w:val="24"/>
          <w:szCs w:val="24"/>
        </w:rPr>
        <w:t>CONVOCATÓRIA</w:t>
      </w:r>
    </w:p>
    <w:p w:rsidR="009D6422" w:rsidRPr="00F47122" w:rsidRDefault="009D6422" w:rsidP="009D6422">
      <w:pPr>
        <w:jc w:val="center"/>
        <w:rPr>
          <w:rFonts w:ascii="Verdana" w:hAnsi="Verdana"/>
        </w:rPr>
      </w:pPr>
    </w:p>
    <w:p w:rsidR="009D6422" w:rsidRPr="00F47122" w:rsidRDefault="009D6422" w:rsidP="009D6422">
      <w:pPr>
        <w:jc w:val="both"/>
        <w:rPr>
          <w:rFonts w:ascii="Verdana" w:hAnsi="Verdana"/>
        </w:rPr>
      </w:pPr>
      <w:r w:rsidRPr="00F47122">
        <w:rPr>
          <w:rFonts w:ascii="Verdana" w:hAnsi="Verdana"/>
        </w:rPr>
        <w:t xml:space="preserve">Nos termos legais e estatutários, convocam-se os </w:t>
      </w:r>
      <w:r w:rsidR="00CF7E2D" w:rsidRPr="00F47122">
        <w:rPr>
          <w:rFonts w:ascii="Verdana" w:hAnsi="Verdana"/>
        </w:rPr>
        <w:t>associados</w:t>
      </w:r>
      <w:r w:rsidRPr="00F47122">
        <w:rPr>
          <w:rFonts w:ascii="Verdana" w:hAnsi="Verdana"/>
        </w:rPr>
        <w:t xml:space="preserve"> da Alumni</w:t>
      </w:r>
      <w:r w:rsidR="000E4C97" w:rsidRPr="00F47122">
        <w:rPr>
          <w:rFonts w:ascii="Verdana" w:hAnsi="Verdana"/>
        </w:rPr>
        <w:t>naut</w:t>
      </w:r>
      <w:r w:rsidRPr="00F47122">
        <w:rPr>
          <w:rFonts w:ascii="Verdana" w:hAnsi="Verdana"/>
        </w:rPr>
        <w:t xml:space="preserve">, para a reunião da Assembleia Geral Anual, que terá lugar no próximo dia </w:t>
      </w:r>
      <w:r w:rsidR="0087330F">
        <w:rPr>
          <w:rFonts w:ascii="Verdana" w:hAnsi="Verdana"/>
        </w:rPr>
        <w:t>10</w:t>
      </w:r>
      <w:r w:rsidR="00F47122" w:rsidRPr="00F47122">
        <w:rPr>
          <w:rFonts w:ascii="Verdana" w:hAnsi="Verdana"/>
        </w:rPr>
        <w:t xml:space="preserve"> </w:t>
      </w:r>
      <w:r w:rsidRPr="00F47122">
        <w:rPr>
          <w:rFonts w:ascii="Verdana" w:hAnsi="Verdana"/>
        </w:rPr>
        <w:t xml:space="preserve">de </w:t>
      </w:r>
      <w:r w:rsidR="0087330F">
        <w:rPr>
          <w:rFonts w:ascii="Verdana" w:hAnsi="Verdana"/>
        </w:rPr>
        <w:t>Abril</w:t>
      </w:r>
      <w:r w:rsidRPr="00F47122">
        <w:rPr>
          <w:rFonts w:ascii="Verdana" w:hAnsi="Verdana"/>
        </w:rPr>
        <w:t xml:space="preserve"> de 201</w:t>
      </w:r>
      <w:r w:rsidR="0087330F">
        <w:rPr>
          <w:rFonts w:ascii="Verdana" w:hAnsi="Verdana"/>
        </w:rPr>
        <w:t>8</w:t>
      </w:r>
      <w:r w:rsidRPr="00F47122">
        <w:rPr>
          <w:rFonts w:ascii="Verdana" w:hAnsi="Verdana"/>
        </w:rPr>
        <w:t xml:space="preserve">, pelas 18 horas na sua sede social, sita na Avenida </w:t>
      </w:r>
      <w:r w:rsidR="000E4C97" w:rsidRPr="00F47122">
        <w:rPr>
          <w:rFonts w:ascii="Verdana" w:hAnsi="Verdana"/>
        </w:rPr>
        <w:t xml:space="preserve">Engenheiro Bonneville Franco, s/n, em Paço de </w:t>
      </w:r>
      <w:r w:rsidRPr="00F47122">
        <w:rPr>
          <w:rFonts w:ascii="Verdana" w:hAnsi="Verdana"/>
        </w:rPr>
        <w:t>Arcos com a</w:t>
      </w:r>
      <w:r w:rsidR="000B1A91" w:rsidRPr="00F47122">
        <w:rPr>
          <w:rFonts w:ascii="Verdana" w:hAnsi="Verdana"/>
        </w:rPr>
        <w:t xml:space="preserve"> </w:t>
      </w:r>
      <w:r w:rsidRPr="00F47122">
        <w:rPr>
          <w:rFonts w:ascii="Verdana" w:hAnsi="Verdana"/>
        </w:rPr>
        <w:t>seguinte Ordem de Trabalhos:</w:t>
      </w:r>
    </w:p>
    <w:p w:rsidR="009D6422" w:rsidRPr="00F47122" w:rsidRDefault="009D6422" w:rsidP="009D6422">
      <w:pPr>
        <w:pStyle w:val="PargrafodaLista"/>
        <w:numPr>
          <w:ilvl w:val="0"/>
          <w:numId w:val="1"/>
        </w:numPr>
        <w:jc w:val="both"/>
        <w:rPr>
          <w:rFonts w:ascii="Verdana" w:hAnsi="Verdana"/>
        </w:rPr>
      </w:pPr>
      <w:r w:rsidRPr="00F47122">
        <w:rPr>
          <w:rFonts w:ascii="Verdana" w:hAnsi="Verdana"/>
        </w:rPr>
        <w:t xml:space="preserve">Deliberar sobre o </w:t>
      </w:r>
      <w:r w:rsidR="007C1A33" w:rsidRPr="00F47122">
        <w:rPr>
          <w:rFonts w:ascii="Verdana" w:hAnsi="Verdana"/>
        </w:rPr>
        <w:t>R</w:t>
      </w:r>
      <w:r w:rsidRPr="00F47122">
        <w:rPr>
          <w:rFonts w:ascii="Verdana" w:hAnsi="Verdana"/>
        </w:rPr>
        <w:t xml:space="preserve">elatório de </w:t>
      </w:r>
      <w:r w:rsidR="007C1A33" w:rsidRPr="00F47122">
        <w:rPr>
          <w:rFonts w:ascii="Verdana" w:hAnsi="Verdana"/>
        </w:rPr>
        <w:t>G</w:t>
      </w:r>
      <w:r w:rsidRPr="00F47122">
        <w:rPr>
          <w:rFonts w:ascii="Verdana" w:hAnsi="Verdana"/>
        </w:rPr>
        <w:t>estão</w:t>
      </w:r>
      <w:r w:rsidR="007C1A33" w:rsidRPr="00F47122">
        <w:rPr>
          <w:rFonts w:ascii="Verdana" w:hAnsi="Verdana"/>
        </w:rPr>
        <w:t>, o Balanço,</w:t>
      </w:r>
      <w:r w:rsidRPr="00F47122">
        <w:rPr>
          <w:rFonts w:ascii="Verdana" w:hAnsi="Verdana"/>
        </w:rPr>
        <w:t xml:space="preserve"> as </w:t>
      </w:r>
      <w:r w:rsidR="007C1A33" w:rsidRPr="00F47122">
        <w:rPr>
          <w:rFonts w:ascii="Verdana" w:hAnsi="Verdana"/>
        </w:rPr>
        <w:t>C</w:t>
      </w:r>
      <w:r w:rsidRPr="00F47122">
        <w:rPr>
          <w:rFonts w:ascii="Verdana" w:hAnsi="Verdana"/>
        </w:rPr>
        <w:t xml:space="preserve">ontas </w:t>
      </w:r>
      <w:r w:rsidR="007C1A33" w:rsidRPr="00F47122">
        <w:rPr>
          <w:rFonts w:ascii="Verdana" w:hAnsi="Verdana"/>
        </w:rPr>
        <w:t xml:space="preserve">e os restantes documentos de prestação </w:t>
      </w:r>
      <w:r w:rsidR="003C4CFB" w:rsidRPr="00F47122">
        <w:rPr>
          <w:rFonts w:ascii="Verdana" w:hAnsi="Verdana"/>
        </w:rPr>
        <w:t>de contas relativos a</w:t>
      </w:r>
      <w:r w:rsidRPr="00F47122">
        <w:rPr>
          <w:rFonts w:ascii="Verdana" w:hAnsi="Verdana"/>
        </w:rPr>
        <w:t>o exercício de 201</w:t>
      </w:r>
      <w:r w:rsidR="0087330F">
        <w:rPr>
          <w:rFonts w:ascii="Verdana" w:hAnsi="Verdana"/>
        </w:rPr>
        <w:t>7</w:t>
      </w:r>
      <w:r w:rsidRPr="00F47122">
        <w:rPr>
          <w:rFonts w:ascii="Verdana" w:hAnsi="Verdana"/>
        </w:rPr>
        <w:t>;</w:t>
      </w:r>
    </w:p>
    <w:p w:rsidR="009D6422" w:rsidRDefault="0087330F" w:rsidP="009D6422">
      <w:pPr>
        <w:pStyle w:val="PargrafodaLista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Deliberar sobre o</w:t>
      </w:r>
      <w:r w:rsidR="009D6422" w:rsidRPr="00F47122">
        <w:rPr>
          <w:rFonts w:ascii="Verdana" w:hAnsi="Verdana"/>
        </w:rPr>
        <w:t xml:space="preserve"> </w:t>
      </w:r>
      <w:r>
        <w:rPr>
          <w:rFonts w:ascii="Verdana" w:hAnsi="Verdana"/>
        </w:rPr>
        <w:t>Plano de Actvidades e Orçamento para 2018;</w:t>
      </w:r>
    </w:p>
    <w:p w:rsidR="0087330F" w:rsidRPr="00F47122" w:rsidRDefault="0087330F" w:rsidP="009D6422">
      <w:pPr>
        <w:pStyle w:val="PargrafodaLista"/>
        <w:numPr>
          <w:ilvl w:val="0"/>
          <w:numId w:val="1"/>
        </w:numPr>
        <w:jc w:val="both"/>
        <w:rPr>
          <w:rFonts w:ascii="Verdana" w:hAnsi="Verdana"/>
        </w:rPr>
      </w:pPr>
      <w:r>
        <w:rPr>
          <w:rFonts w:ascii="Verdana" w:hAnsi="Verdana"/>
        </w:rPr>
        <w:t>Diversos.</w:t>
      </w:r>
    </w:p>
    <w:p w:rsidR="003C4CFB" w:rsidRPr="00F47122" w:rsidRDefault="00CF7E2D" w:rsidP="003C4CFB">
      <w:pPr>
        <w:jc w:val="both"/>
        <w:rPr>
          <w:rFonts w:ascii="Verdana" w:hAnsi="Verdana"/>
        </w:rPr>
      </w:pPr>
      <w:r w:rsidRPr="00F47122">
        <w:rPr>
          <w:rFonts w:ascii="Verdana" w:hAnsi="Verdana"/>
        </w:rPr>
        <w:t>Caso na hora indicada não esteja presente a maioria dos associados no pleno gozo dos seus direitos, a Assembleia Geral reunirá, em segunda convocação, meia hora mais tarde, com qualquer número de associados presentes, no mesmo local.</w:t>
      </w:r>
    </w:p>
    <w:p w:rsidR="003C4CFB" w:rsidRPr="00F47122" w:rsidRDefault="00CF7E2D" w:rsidP="003C4CFB">
      <w:pPr>
        <w:jc w:val="both"/>
        <w:rPr>
          <w:rFonts w:ascii="Verdana" w:hAnsi="Verdana"/>
        </w:rPr>
      </w:pPr>
      <w:r w:rsidRPr="00F47122">
        <w:rPr>
          <w:rFonts w:ascii="Verdana" w:hAnsi="Verdana"/>
        </w:rPr>
        <w:t>A manifestação de vontade dos associados far-se-á por voto directo, podendo fazer-se representar, em caso de impossibilidade de comparência à reunião, mediante carta dirigida ao Presidente da Assembleia Geral.</w:t>
      </w:r>
    </w:p>
    <w:p w:rsidR="000E4C97" w:rsidRPr="00F47122" w:rsidRDefault="000E4C97" w:rsidP="003C4CFB">
      <w:pPr>
        <w:jc w:val="both"/>
        <w:rPr>
          <w:rFonts w:ascii="Verdana" w:hAnsi="Verdana"/>
        </w:rPr>
      </w:pPr>
    </w:p>
    <w:p w:rsidR="003C4CFB" w:rsidRPr="00F47122" w:rsidRDefault="003C4CFB" w:rsidP="003C4CFB">
      <w:pPr>
        <w:jc w:val="both"/>
        <w:rPr>
          <w:rFonts w:ascii="Verdana" w:hAnsi="Verdana"/>
        </w:rPr>
      </w:pPr>
      <w:r w:rsidRPr="00F47122">
        <w:rPr>
          <w:rFonts w:ascii="Verdana" w:hAnsi="Verdana"/>
        </w:rPr>
        <w:t>Paço D</w:t>
      </w:r>
      <w:r w:rsidR="00F47122">
        <w:rPr>
          <w:rFonts w:ascii="Verdana" w:hAnsi="Verdana"/>
        </w:rPr>
        <w:t xml:space="preserve">e </w:t>
      </w:r>
      <w:r w:rsidRPr="00F47122">
        <w:rPr>
          <w:rFonts w:ascii="Verdana" w:hAnsi="Verdana"/>
        </w:rPr>
        <w:t xml:space="preserve">Arcos, </w:t>
      </w:r>
      <w:r w:rsidR="00F47122" w:rsidRPr="00F47122">
        <w:rPr>
          <w:rFonts w:ascii="Verdana" w:hAnsi="Verdana"/>
        </w:rPr>
        <w:t xml:space="preserve">23 </w:t>
      </w:r>
      <w:r w:rsidRPr="00F47122">
        <w:rPr>
          <w:rFonts w:ascii="Verdana" w:hAnsi="Verdana"/>
        </w:rPr>
        <w:t xml:space="preserve">de </w:t>
      </w:r>
      <w:r w:rsidR="000B2A71" w:rsidRPr="00F47122">
        <w:rPr>
          <w:rFonts w:ascii="Verdana" w:hAnsi="Verdana"/>
        </w:rPr>
        <w:t xml:space="preserve">Março </w:t>
      </w:r>
      <w:r w:rsidRPr="00F47122">
        <w:rPr>
          <w:rFonts w:ascii="Verdana" w:hAnsi="Verdana"/>
        </w:rPr>
        <w:t>de 201</w:t>
      </w:r>
      <w:r w:rsidR="0087330F">
        <w:rPr>
          <w:rFonts w:ascii="Verdana" w:hAnsi="Verdana"/>
        </w:rPr>
        <w:t>8</w:t>
      </w:r>
    </w:p>
    <w:p w:rsidR="000E4C97" w:rsidRDefault="000E4C97" w:rsidP="00FB2A32">
      <w:pPr>
        <w:rPr>
          <w:rFonts w:ascii="Verdana" w:hAnsi="Verdana"/>
        </w:rPr>
      </w:pPr>
    </w:p>
    <w:p w:rsidR="00FB2A32" w:rsidRPr="00F47122" w:rsidRDefault="00FB2A32" w:rsidP="00FB2A32">
      <w:pPr>
        <w:rPr>
          <w:rFonts w:ascii="Verdana" w:hAnsi="Verdana"/>
        </w:rPr>
      </w:pPr>
    </w:p>
    <w:p w:rsidR="003C4CFB" w:rsidRPr="00F47122" w:rsidRDefault="003C4CFB" w:rsidP="003C4CFB">
      <w:pPr>
        <w:jc w:val="center"/>
        <w:rPr>
          <w:rFonts w:ascii="Verdana" w:hAnsi="Verdana"/>
        </w:rPr>
      </w:pPr>
      <w:r w:rsidRPr="00F47122">
        <w:rPr>
          <w:rFonts w:ascii="Verdana" w:hAnsi="Verdana"/>
        </w:rPr>
        <w:t>O Presidente da Mesa da Assembleia Geral</w:t>
      </w:r>
    </w:p>
    <w:p w:rsidR="00F47122" w:rsidRPr="00F47122" w:rsidRDefault="00FB2A32" w:rsidP="00FB2A32">
      <w:pPr>
        <w:jc w:val="center"/>
        <w:rPr>
          <w:rFonts w:ascii="Verdana" w:hAnsi="Verdana"/>
        </w:rPr>
      </w:pPr>
      <w:r>
        <w:rPr>
          <w:rFonts w:ascii="Verdana" w:hAnsi="Verdana"/>
          <w:noProof/>
          <w:lang w:eastAsia="pt-PT"/>
        </w:rPr>
        <w:drawing>
          <wp:inline distT="0" distB="0" distL="0" distR="0">
            <wp:extent cx="1501525" cy="737258"/>
            <wp:effectExtent l="19050" t="0" r="3425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96" cy="736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CFB" w:rsidRPr="00F47122" w:rsidRDefault="003C4CFB" w:rsidP="003C4CFB">
      <w:pPr>
        <w:jc w:val="center"/>
        <w:rPr>
          <w:rFonts w:ascii="Verdana" w:hAnsi="Verdana"/>
        </w:rPr>
      </w:pPr>
      <w:r w:rsidRPr="00F47122">
        <w:rPr>
          <w:rFonts w:ascii="Verdana" w:hAnsi="Verdana"/>
        </w:rPr>
        <w:t>João da Costa Tavares</w:t>
      </w:r>
    </w:p>
    <w:sectPr w:rsidR="003C4CFB" w:rsidRPr="00F47122" w:rsidSect="00E001AC">
      <w:headerReference w:type="default" r:id="rId8"/>
      <w:pgSz w:w="11906" w:h="16838"/>
      <w:pgMar w:top="1417" w:right="1701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3AC" w:rsidRDefault="00BE23AC" w:rsidP="00E001AC">
      <w:pPr>
        <w:spacing w:after="0" w:line="240" w:lineRule="auto"/>
      </w:pPr>
      <w:r>
        <w:separator/>
      </w:r>
    </w:p>
  </w:endnote>
  <w:endnote w:type="continuationSeparator" w:id="0">
    <w:p w:rsidR="00BE23AC" w:rsidRDefault="00BE23AC" w:rsidP="00E00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3AC" w:rsidRDefault="00BE23AC" w:rsidP="00E001AC">
      <w:pPr>
        <w:spacing w:after="0" w:line="240" w:lineRule="auto"/>
      </w:pPr>
      <w:r>
        <w:separator/>
      </w:r>
    </w:p>
  </w:footnote>
  <w:footnote w:type="continuationSeparator" w:id="0">
    <w:p w:rsidR="00BE23AC" w:rsidRDefault="00BE23AC" w:rsidP="00E00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1AC" w:rsidRDefault="00E001AC">
    <w:pPr>
      <w:pStyle w:val="Cabealho"/>
    </w:pPr>
    <w:r>
      <w:rPr>
        <w:noProof/>
        <w:lang w:eastAsia="pt-PT"/>
      </w:rPr>
      <w:drawing>
        <wp:inline distT="0" distB="0" distL="0" distR="0">
          <wp:extent cx="1988743" cy="1212351"/>
          <wp:effectExtent l="1905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684" cy="12117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F11C6"/>
    <w:multiLevelType w:val="hybridMultilevel"/>
    <w:tmpl w:val="E244DDD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422"/>
    <w:rsid w:val="000430E2"/>
    <w:rsid w:val="000B1A91"/>
    <w:rsid w:val="000B2A71"/>
    <w:rsid w:val="000E4C97"/>
    <w:rsid w:val="00291134"/>
    <w:rsid w:val="00303B4A"/>
    <w:rsid w:val="003C4CFB"/>
    <w:rsid w:val="004943EA"/>
    <w:rsid w:val="005D441E"/>
    <w:rsid w:val="007C1A33"/>
    <w:rsid w:val="00867CB9"/>
    <w:rsid w:val="0087330F"/>
    <w:rsid w:val="009D6422"/>
    <w:rsid w:val="00AF306D"/>
    <w:rsid w:val="00BE23AC"/>
    <w:rsid w:val="00CC2682"/>
    <w:rsid w:val="00CF7E2D"/>
    <w:rsid w:val="00DF76A0"/>
    <w:rsid w:val="00E001AC"/>
    <w:rsid w:val="00F47122"/>
    <w:rsid w:val="00FB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68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D6422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E00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001A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E001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E001AC"/>
  </w:style>
  <w:style w:type="paragraph" w:styleId="Rodap">
    <w:name w:val="footer"/>
    <w:basedOn w:val="Normal"/>
    <w:link w:val="RodapCarcter"/>
    <w:uiPriority w:val="99"/>
    <w:semiHidden/>
    <w:unhideWhenUsed/>
    <w:rsid w:val="00E001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E00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2017-03-23T18:54:00Z</cp:lastPrinted>
  <dcterms:created xsi:type="dcterms:W3CDTF">2018-03-23T06:56:00Z</dcterms:created>
  <dcterms:modified xsi:type="dcterms:W3CDTF">2018-03-23T06:56:00Z</dcterms:modified>
</cp:coreProperties>
</file>